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1CF" w:rsidRPr="00F83EC9" w:rsidRDefault="00D171C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83EC9">
        <w:rPr>
          <w:rFonts w:ascii="Times New Roman" w:hAnsi="Times New Roman" w:cs="Times New Roman"/>
        </w:rPr>
        <w:t>Таблица 37</w:t>
      </w:r>
    </w:p>
    <w:p w:rsidR="00D171CF" w:rsidRPr="00F83EC9" w:rsidRDefault="00D171CF">
      <w:pPr>
        <w:pStyle w:val="ConsPlusNormal"/>
        <w:jc w:val="both"/>
        <w:rPr>
          <w:rFonts w:ascii="Times New Roman" w:hAnsi="Times New Roman" w:cs="Times New Roman"/>
        </w:rPr>
      </w:pPr>
    </w:p>
    <w:p w:rsidR="00D171CF" w:rsidRPr="00F83EC9" w:rsidRDefault="00F83EC9" w:rsidP="00F83EC9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Отчет об исполнении </w:t>
      </w:r>
      <w:r w:rsidR="00D171CF" w:rsidRPr="00F83EC9">
        <w:rPr>
          <w:rFonts w:ascii="Times New Roman" w:hAnsi="Times New Roman" w:cs="Times New Roman"/>
        </w:rPr>
        <w:t>субвенций на исполнение отдельных</w:t>
      </w:r>
      <w:r>
        <w:rPr>
          <w:rFonts w:ascii="Times New Roman" w:hAnsi="Times New Roman" w:cs="Times New Roman"/>
        </w:rPr>
        <w:t xml:space="preserve"> </w:t>
      </w:r>
      <w:r w:rsidR="00D171CF" w:rsidRPr="00F83EC9">
        <w:rPr>
          <w:rFonts w:ascii="Times New Roman" w:hAnsi="Times New Roman" w:cs="Times New Roman"/>
        </w:rPr>
        <w:t>государственных полномочий Пензенской области в сфере</w:t>
      </w:r>
    </w:p>
    <w:p w:rsidR="00D171CF" w:rsidRPr="00F83EC9" w:rsidRDefault="00D171CF" w:rsidP="00F83EC9">
      <w:pPr>
        <w:pStyle w:val="ConsPlusTitle"/>
        <w:jc w:val="center"/>
        <w:rPr>
          <w:rFonts w:ascii="Times New Roman" w:hAnsi="Times New Roman" w:cs="Times New Roman"/>
        </w:rPr>
      </w:pPr>
      <w:r w:rsidRPr="00F83EC9">
        <w:rPr>
          <w:rFonts w:ascii="Times New Roman" w:hAnsi="Times New Roman" w:cs="Times New Roman"/>
        </w:rPr>
        <w:t>образования по финансированию муниципальных дошкольных</w:t>
      </w:r>
      <w:r w:rsidR="00F83EC9">
        <w:rPr>
          <w:rFonts w:ascii="Times New Roman" w:hAnsi="Times New Roman" w:cs="Times New Roman"/>
        </w:rPr>
        <w:t xml:space="preserve"> </w:t>
      </w:r>
      <w:r w:rsidRPr="00F83EC9">
        <w:rPr>
          <w:rFonts w:ascii="Times New Roman" w:hAnsi="Times New Roman" w:cs="Times New Roman"/>
        </w:rPr>
        <w:t>образовательных организаций и муниципальных</w:t>
      </w:r>
      <w:r w:rsidR="00F83EC9">
        <w:rPr>
          <w:rFonts w:ascii="Times New Roman" w:hAnsi="Times New Roman" w:cs="Times New Roman"/>
        </w:rPr>
        <w:t xml:space="preserve"> </w:t>
      </w:r>
      <w:r w:rsidRPr="00F83EC9">
        <w:rPr>
          <w:rFonts w:ascii="Times New Roman" w:hAnsi="Times New Roman" w:cs="Times New Roman"/>
        </w:rPr>
        <w:t>общеобразовательных организаций в рамках подпрограммы</w:t>
      </w:r>
      <w:r w:rsidR="00F83EC9">
        <w:rPr>
          <w:rFonts w:ascii="Times New Roman" w:hAnsi="Times New Roman" w:cs="Times New Roman"/>
        </w:rPr>
        <w:t xml:space="preserve"> «</w:t>
      </w:r>
      <w:r w:rsidRPr="00F83EC9">
        <w:rPr>
          <w:rFonts w:ascii="Times New Roman" w:hAnsi="Times New Roman" w:cs="Times New Roman"/>
        </w:rPr>
        <w:t>Развитие дошкольного, общего и дополнительного образования</w:t>
      </w:r>
      <w:r w:rsidR="00F83EC9">
        <w:rPr>
          <w:rFonts w:ascii="Times New Roman" w:hAnsi="Times New Roman" w:cs="Times New Roman"/>
        </w:rPr>
        <w:t xml:space="preserve"> детей»</w:t>
      </w:r>
      <w:r w:rsidRPr="00F83EC9">
        <w:rPr>
          <w:rFonts w:ascii="Times New Roman" w:hAnsi="Times New Roman" w:cs="Times New Roman"/>
        </w:rPr>
        <w:t xml:space="preserve"> государственной программы Пензенской области</w:t>
      </w:r>
      <w:r w:rsidR="00F83EC9">
        <w:rPr>
          <w:rFonts w:ascii="Times New Roman" w:hAnsi="Times New Roman" w:cs="Times New Roman"/>
        </w:rPr>
        <w:t xml:space="preserve"> «</w:t>
      </w:r>
      <w:r w:rsidRPr="00F83EC9">
        <w:rPr>
          <w:rFonts w:ascii="Times New Roman" w:hAnsi="Times New Roman" w:cs="Times New Roman"/>
        </w:rPr>
        <w:t>Развитие о</w:t>
      </w:r>
      <w:r w:rsidR="00F83EC9">
        <w:rPr>
          <w:rFonts w:ascii="Times New Roman" w:hAnsi="Times New Roman" w:cs="Times New Roman"/>
        </w:rPr>
        <w:t>бразования в Пензенской области», з</w:t>
      </w:r>
      <w:r w:rsidRPr="00F83EC9">
        <w:rPr>
          <w:rFonts w:ascii="Times New Roman" w:hAnsi="Times New Roman" w:cs="Times New Roman"/>
        </w:rPr>
        <w:t>а 2023 год</w:t>
      </w:r>
    </w:p>
    <w:p w:rsidR="00D171CF" w:rsidRPr="00F83EC9" w:rsidRDefault="00D171CF">
      <w:pPr>
        <w:pStyle w:val="ConsPlusNormal"/>
        <w:jc w:val="both"/>
        <w:rPr>
          <w:rFonts w:ascii="Times New Roman" w:hAnsi="Times New Roman" w:cs="Times New Roman"/>
        </w:rPr>
      </w:pPr>
    </w:p>
    <w:p w:rsidR="00D171CF" w:rsidRDefault="00F83EC9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 руб.</w:t>
      </w:r>
      <w:r w:rsidR="00D171CF" w:rsidRPr="00F83EC9">
        <w:rPr>
          <w:rFonts w:ascii="Times New Roman" w:hAnsi="Times New Roman" w:cs="Times New Roman"/>
        </w:rPr>
        <w:t>)</w:t>
      </w:r>
    </w:p>
    <w:p w:rsidR="009E0A6A" w:rsidRPr="00F83EC9" w:rsidRDefault="009E0A6A" w:rsidP="004161DF">
      <w:pPr>
        <w:pStyle w:val="ConsPlusNormal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160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345"/>
        <w:gridCol w:w="1338"/>
        <w:gridCol w:w="1418"/>
        <w:gridCol w:w="1417"/>
        <w:gridCol w:w="992"/>
        <w:gridCol w:w="1356"/>
        <w:gridCol w:w="1417"/>
        <w:gridCol w:w="1356"/>
        <w:gridCol w:w="1417"/>
        <w:gridCol w:w="1073"/>
        <w:gridCol w:w="1337"/>
      </w:tblGrid>
      <w:tr w:rsidR="009E0A6A" w:rsidRPr="009E0A6A" w:rsidTr="009E0A6A">
        <w:trPr>
          <w:trHeight w:val="90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0A6A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9E0A6A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9E0A6A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0A6A">
              <w:rPr>
                <w:rFonts w:ascii="Times New Roman" w:hAnsi="Times New Roman" w:cs="Times New Roman"/>
                <w:color w:val="000000"/>
              </w:rPr>
              <w:t>Наименование муниципального образования</w:t>
            </w:r>
          </w:p>
        </w:tc>
        <w:tc>
          <w:tcPr>
            <w:tcW w:w="131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</w:t>
            </w:r>
          </w:p>
        </w:tc>
      </w:tr>
      <w:tr w:rsidR="009E0A6A" w:rsidRPr="009E0A6A" w:rsidTr="009E0A6A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Назначено</w:t>
            </w:r>
          </w:p>
        </w:tc>
        <w:tc>
          <w:tcPr>
            <w:tcW w:w="6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E0A6A" w:rsidRPr="009E0A6A" w:rsidTr="009E0A6A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0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0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Администрирование расходов по осуществлению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0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 общее, основное общее, среднее (полное) 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0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0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Администрирование расходов по осуществлению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4856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0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4856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0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Администрирование расходов по осуществлению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4856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0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Начальное общее, основное общее, среднее (полное) общее образование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4856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0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4856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0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Администрирование расходов по осуществлению полномочий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Пенза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2 503 848,3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2 594 691,6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40 035,2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2 503 848,3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2 594 691,6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40 035,2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366,9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Кузнецк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363 506,8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412 667,2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6 559,2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363 506,8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412 667,2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6 559,2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Заречный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250 192,5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3 873,9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250 134,8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265 025,8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3 873,9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Башмаковский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51 040,2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138 742,0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51 040,2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138 742,0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1 224,1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Бековский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28 288,2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93 460,5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28 288,2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93 460,5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15,1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Белинский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62 555,5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1 281,6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62 555,5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150 066,1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1 281,6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Бессоновский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122 150,3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306 153,7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3 471,9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122 150,3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306 153,7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3 471,9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49,6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Вадинский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59 080,1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7 654,2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59 080,1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Городищенский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93 709,6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273 116,9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3 260,2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93 709,6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273 116,9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3 260,2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44,2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Земетчинский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21 847,7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120 754,4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1 068,5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21 847,7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120 754,4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1 068,5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19,5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Иссинский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59 003,3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19 952,6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59 003,3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Каменский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126 611,6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279 049,5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3 247,8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126 611,6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279 049,5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3 247,8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45,1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Камешкирский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14 854,0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14 854,0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84 045,8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Колышлейский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156 410,9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1 273,3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35 095,3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156 410,9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1 273,3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25,2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Кузнецкий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56 387,1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201 485,8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2 106,6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56 387,1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201 485,8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32,5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Лопатинский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83 178,2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16 529,5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83 178,2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Лунинский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81 535,9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30 838,3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81 535,9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13,2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Малосердобинский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71 719,0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10 172,7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71 719,0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11,6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Мокшанский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54 406,0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139 193,7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1 559,6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54 406,0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139 193,7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1 559,6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Наровчатский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79 122,7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17 491,4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79 122,7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Неверкинский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88 879,8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16 725,5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88 879,8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Нижнеломовский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98 121,5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196 684,8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2 354,9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98 121,5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196 684,8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2 354,9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Никольский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1 857,0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51 418,6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156 103,1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1 857,0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Пачелмский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23 808,8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80 745,8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23 808,8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80 745,8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Пензенский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349 379,9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493 342,7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5 498,3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349 379,9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493 342,7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5 498,3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79,6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Сердобский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112 525,8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230 282,3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112 525,8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230 282,3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2 873,6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37,3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Сосновоборский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80 486,3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19 899,0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80 486,3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25 892,2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74 747,8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25 892,2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74 747,8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Тамалинский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92 735,5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20 043,1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92 735,5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14,9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Шемышейский</w:t>
            </w:r>
            <w:proofErr w:type="spellEnd"/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91 395,3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21 509,3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91 395,3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14,7</w:t>
            </w:r>
          </w:p>
        </w:tc>
      </w:tr>
      <w:tr w:rsidR="009E0A6A" w:rsidRPr="009E0A6A" w:rsidTr="009E0A6A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4 626 455,5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7 233 906,5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90 993,6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4 626 397,8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7 233 906,5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90 993,6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6A" w:rsidRPr="009E0A6A" w:rsidRDefault="009E0A6A" w:rsidP="009E0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1 116,8</w:t>
            </w:r>
          </w:p>
        </w:tc>
      </w:tr>
    </w:tbl>
    <w:p w:rsidR="00D171CF" w:rsidRPr="00F83EC9" w:rsidRDefault="00D171CF">
      <w:pPr>
        <w:pStyle w:val="ConsPlusNormal"/>
        <w:spacing w:after="1"/>
        <w:rPr>
          <w:rFonts w:ascii="Times New Roman" w:hAnsi="Times New Roman" w:cs="Times New Roman"/>
        </w:rPr>
      </w:pPr>
    </w:p>
    <w:sectPr w:rsidR="00D171CF" w:rsidRPr="00F83EC9" w:rsidSect="00E71641">
      <w:pgSz w:w="16838" w:h="11906" w:orient="landscape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1CF"/>
    <w:rsid w:val="002A6503"/>
    <w:rsid w:val="004161DF"/>
    <w:rsid w:val="009E0A6A"/>
    <w:rsid w:val="00D171CF"/>
    <w:rsid w:val="00E71641"/>
    <w:rsid w:val="00E77C52"/>
    <w:rsid w:val="00F8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71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171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71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171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Елена Викторовна</dc:creator>
  <cp:lastModifiedBy>Щербакова Елена Викторовна</cp:lastModifiedBy>
  <cp:revision>4</cp:revision>
  <dcterms:created xsi:type="dcterms:W3CDTF">2024-05-02T11:32:00Z</dcterms:created>
  <dcterms:modified xsi:type="dcterms:W3CDTF">2024-05-07T10:55:00Z</dcterms:modified>
</cp:coreProperties>
</file>